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FF" w:rsidRPr="00FE6BFF" w:rsidRDefault="00901EF0" w:rsidP="006F3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EF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.6pt;width:50.4pt;height:50.4pt;z-index:251658240">
            <v:imagedata r:id="rId6" o:title=""/>
            <w10:wrap type="topAndBottom"/>
          </v:shape>
          <o:OLEObject Type="Embed" ProgID="MSPhotoEd.3" ShapeID="_x0000_s1026" DrawAspect="Content" ObjectID="_1560750134" r:id="rId7"/>
        </w:pict>
      </w:r>
    </w:p>
    <w:p w:rsidR="00FE6BFF" w:rsidRPr="00FE6BFF" w:rsidRDefault="00FE6BFF" w:rsidP="00FE6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E6BFF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Pr="00FE6BF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E6BFF" w:rsidRPr="00FE6BFF" w:rsidRDefault="00FE6BFF" w:rsidP="00FE6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FF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FE6BFF" w:rsidRDefault="00FE6BFF" w:rsidP="00FE6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6BF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E6BFF" w:rsidRPr="00FE6BFF" w:rsidRDefault="00FE6BFF" w:rsidP="00FE6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6BFF">
        <w:rPr>
          <w:rFonts w:ascii="Times New Roman" w:hAnsi="Times New Roman" w:cs="Times New Roman"/>
          <w:sz w:val="28"/>
          <w:szCs w:val="28"/>
        </w:rPr>
        <w:t>с.Шеломки</w:t>
      </w:r>
      <w:proofErr w:type="spellEnd"/>
    </w:p>
    <w:p w:rsidR="00FE6BFF" w:rsidRPr="00FE6BFF" w:rsidRDefault="00DF3848" w:rsidP="00FE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16.06.2017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</w:t>
      </w:r>
      <w:r w:rsidR="00FE6BFF" w:rsidRPr="00FE6BF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FE6BFF" w:rsidRPr="00FE6B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E6BFF" w:rsidRPr="00FE6BFF" w:rsidRDefault="00FE6BFF" w:rsidP="00FE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FF" w:rsidRPr="00FE6BFF" w:rsidRDefault="00FE6BFF" w:rsidP="006E102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FE6BF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6B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питьевой водой, соответствующей требованиям безопасности и безвредности</w:t>
      </w:r>
      <w:r w:rsidR="006E1023">
        <w:rPr>
          <w:rFonts w:ascii="Times New Roman" w:hAnsi="Times New Roman" w:cs="Times New Roman"/>
          <w:sz w:val="28"/>
          <w:szCs w:val="28"/>
        </w:rPr>
        <w:t>, установленным санитарно-эпидемиологическими правилами на 2018-2025гг.»</w:t>
      </w:r>
    </w:p>
    <w:p w:rsidR="00FE6BFF" w:rsidRPr="00FE6BFF" w:rsidRDefault="00FE6BFF" w:rsidP="00FE6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BFF" w:rsidRPr="00FE6BFF" w:rsidRDefault="00FE6BFF" w:rsidP="006E1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FF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РФ, постановлением администрации </w:t>
      </w:r>
      <w:proofErr w:type="spellStart"/>
      <w:r w:rsidRPr="00FE6BFF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FE6BFF">
        <w:rPr>
          <w:rFonts w:ascii="Times New Roman" w:hAnsi="Times New Roman" w:cs="Times New Roman"/>
          <w:sz w:val="28"/>
          <w:szCs w:val="28"/>
        </w:rPr>
        <w:t xml:space="preserve"> сельсовета от 10.10.2013 года № 28-п «Об утверждении Порядка принятия решений о разработке муниципальных программ </w:t>
      </w:r>
      <w:proofErr w:type="spellStart"/>
      <w:r w:rsidRPr="00FE6BFF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FE6BFF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реализации», руководствуясь ст. 13 Устава администрации </w:t>
      </w:r>
      <w:proofErr w:type="spellStart"/>
      <w:r w:rsidRPr="00FE6BFF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FE6B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1023">
        <w:rPr>
          <w:rFonts w:ascii="Times New Roman" w:hAnsi="Times New Roman" w:cs="Times New Roman"/>
          <w:sz w:val="28"/>
          <w:szCs w:val="28"/>
        </w:rPr>
        <w:t xml:space="preserve"> </w:t>
      </w:r>
      <w:r w:rsidRPr="00FE6B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6BFF" w:rsidRPr="00FE6BFF" w:rsidRDefault="006E1023" w:rsidP="00FE6BF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</w:t>
      </w:r>
      <w:r w:rsidR="00FE6BFF" w:rsidRPr="00FE6B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питьевой водой, соответствующей требованиям безопасности и безвредности, установленным санитарно-эпидемиологическими правилами на 2018-2025гг</w:t>
      </w:r>
      <w:r w:rsidR="00FE6BFF" w:rsidRPr="00FE6BFF">
        <w:rPr>
          <w:rFonts w:ascii="Times New Roman" w:hAnsi="Times New Roman" w:cs="Times New Roman"/>
          <w:sz w:val="28"/>
          <w:szCs w:val="28"/>
        </w:rPr>
        <w:t xml:space="preserve">» (Приложение 1) </w:t>
      </w:r>
    </w:p>
    <w:p w:rsidR="00FE6BFF" w:rsidRPr="00FE6BFF" w:rsidRDefault="00FE6BFF" w:rsidP="00FE6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B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E6BF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Дзержинского района в сети Интернет, опубликовать в периодическом печатном издании </w:t>
      </w:r>
      <w:proofErr w:type="spellStart"/>
      <w:r w:rsidRPr="00FE6BFF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FE6BFF">
        <w:rPr>
          <w:rFonts w:ascii="Times New Roman" w:hAnsi="Times New Roman" w:cs="Times New Roman"/>
          <w:sz w:val="28"/>
          <w:szCs w:val="28"/>
        </w:rPr>
        <w:t xml:space="preserve"> сельсовета «Информационный вестник».</w:t>
      </w:r>
    </w:p>
    <w:p w:rsidR="00FE6BFF" w:rsidRPr="00FE6BFF" w:rsidRDefault="00FE6BFF" w:rsidP="00FE6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6B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BF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E102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E6BF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E6BFF" w:rsidRPr="00FE6BFF" w:rsidRDefault="00FE6BFF" w:rsidP="00FE6BF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BFF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E6BFF" w:rsidRPr="00FE6BFF" w:rsidRDefault="00FE6BFF" w:rsidP="006F3629">
      <w:pPr>
        <w:pStyle w:val="a7"/>
        <w:rPr>
          <w:sz w:val="28"/>
          <w:szCs w:val="28"/>
        </w:rPr>
      </w:pPr>
    </w:p>
    <w:p w:rsidR="00FE6BFF" w:rsidRPr="00FE6BFF" w:rsidRDefault="00FE6BFF" w:rsidP="00FE6BFF">
      <w:pPr>
        <w:pStyle w:val="a7"/>
        <w:ind w:firstLine="709"/>
        <w:rPr>
          <w:sz w:val="28"/>
          <w:szCs w:val="28"/>
        </w:rPr>
      </w:pPr>
      <w:r w:rsidRPr="00FE6BFF">
        <w:rPr>
          <w:sz w:val="28"/>
          <w:szCs w:val="28"/>
        </w:rPr>
        <w:t xml:space="preserve"> Глава </w:t>
      </w:r>
      <w:proofErr w:type="spellStart"/>
      <w:r w:rsidRPr="00FE6BFF">
        <w:rPr>
          <w:sz w:val="28"/>
          <w:szCs w:val="28"/>
        </w:rPr>
        <w:t>Шеломковского</w:t>
      </w:r>
      <w:proofErr w:type="spellEnd"/>
      <w:r w:rsidRPr="00FE6BFF">
        <w:rPr>
          <w:sz w:val="28"/>
          <w:szCs w:val="28"/>
        </w:rPr>
        <w:t xml:space="preserve"> сельсовета </w:t>
      </w:r>
      <w:r w:rsidRPr="00FE6BFF">
        <w:rPr>
          <w:sz w:val="28"/>
          <w:szCs w:val="28"/>
        </w:rPr>
        <w:tab/>
      </w:r>
      <w:r w:rsidRPr="00FE6BFF">
        <w:rPr>
          <w:sz w:val="28"/>
          <w:szCs w:val="28"/>
        </w:rPr>
        <w:tab/>
        <w:t xml:space="preserve">                        С.В.Шестопалов</w:t>
      </w:r>
    </w:p>
    <w:p w:rsidR="00CE573A" w:rsidRPr="00F03635" w:rsidRDefault="00CE573A" w:rsidP="00364F4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4844"/>
      </w:tblGrid>
      <w:tr w:rsidR="00CE573A" w:rsidRPr="00F03635" w:rsidTr="00CE573A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3A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BFF" w:rsidRDefault="00FE6BFF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BFF" w:rsidRDefault="00FE6BFF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BFF" w:rsidRPr="00F03635" w:rsidRDefault="00FE6BFF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BFF" w:rsidRDefault="00FE6BFF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BFF" w:rsidRDefault="00FE6BFF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BFF" w:rsidRDefault="00FE6BFF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23" w:rsidRDefault="006E1023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23" w:rsidRDefault="006E1023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23" w:rsidRDefault="006E1023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23" w:rsidRDefault="006E1023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23" w:rsidRDefault="006E1023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23" w:rsidRDefault="006E1023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629" w:rsidRDefault="006F3629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629" w:rsidRDefault="006F3629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73A" w:rsidRPr="00F03635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CE573A" w:rsidRDefault="00CE573A" w:rsidP="00C3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6E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постановления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30926" w:rsidRPr="00F03635" w:rsidRDefault="00C30926" w:rsidP="00C3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73A" w:rsidRPr="00F03635" w:rsidRDefault="00CE573A" w:rsidP="00CE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ЦЕЛЕВАЯ ПРОГРАММА</w:t>
      </w:r>
    </w:p>
    <w:p w:rsidR="00CE573A" w:rsidRPr="00F03635" w:rsidRDefault="00CE573A" w:rsidP="006F3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"ОБЕСПЕЧЕНИЕ НАСЕЛЕНИЯ </w:t>
      </w:r>
      <w:r w:rsidR="00C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ШЕЛОМКОВСКОГО СЕЛЬСОВЕТА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 ВОДОЙ, СООТВЕТСТВУЮЩЕЙ ТРЕБОВАНИЯМ БЕЗОПАСНОСТИ И БЕЗВРЕДНОСТИ, УСТАНОВЛЕННЫМ САНИТАРНО-ЭПИДЕМ</w:t>
      </w:r>
      <w:r w:rsidR="00C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</w:t>
      </w:r>
      <w:r w:rsidR="006E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ПРАВИЛАМИ" НА 2018</w:t>
      </w:r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>-2025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980"/>
        <w:gridCol w:w="6445"/>
      </w:tblGrid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30926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</w:t>
            </w:r>
            <w:r w:rsidR="00C3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правилами» на </w:t>
            </w:r>
            <w:r w:rsidR="006E102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F7B15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CE573A" w:rsidRPr="00F03635" w:rsidTr="00CE573A">
        <w:trPr>
          <w:cantSplit/>
          <w:trHeight w:val="72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3A6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01.01.2001 N 292 "О Концепции Федеральной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целевой программы "Обеспечение населения России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питьевой водой" и осуществлении первоочередных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по улучшению водоснабжения населения"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Водная 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 на п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ериод до 2020 года, утвержденная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распоряжением Правительства Россий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Федерации от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27.08.2009  № 1235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-р, а также разработанная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соответствии с ней федеральная целевая программа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«Чистая вода»  на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2011 - 2017 годы», утвержденная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Российской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 от 22.12.2010 № 1092.</w:t>
            </w:r>
          </w:p>
        </w:tc>
      </w:tr>
      <w:tr w:rsidR="00CE573A" w:rsidRPr="00F03635" w:rsidTr="00CE573A">
        <w:trPr>
          <w:cantSplit/>
          <w:trHeight w:val="24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3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Шеломковский сельсовет</w:t>
            </w:r>
          </w:p>
        </w:tc>
      </w:tr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3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Шеломковский сельсовет</w:t>
            </w:r>
          </w:p>
        </w:tc>
      </w:tr>
      <w:tr w:rsidR="00CE573A" w:rsidRPr="00F03635" w:rsidTr="00CE573A">
        <w:trPr>
          <w:cantSplit/>
          <w:trHeight w:val="84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обеспечения населения питьевой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водой нормативного качества в достаточном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количестве. Создание условий для приведения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водоснабжения в соответствие со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стандартами качества, обеспечивающими комфортные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проживания граждан</w:t>
            </w:r>
          </w:p>
        </w:tc>
      </w:tr>
      <w:tr w:rsidR="00CE573A" w:rsidRPr="00F03635" w:rsidTr="00CE573A">
        <w:trPr>
          <w:cantSplit/>
          <w:trHeight w:val="312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необходимой технологической надежности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 хозяйственно-питьевого водоснабжения;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постоянное поддержание качества питьевой воды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соответствии с требованиями санитарных правил 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удовлетворение потребностей населения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питьевой воде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требованиям безопасности и безвредности, установленным санитарно-эпидемиологическими правилами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снижение и предотвращение загрязнения водных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(источников питьевого водоснабжения) за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повышения эффективности работы, внедряемых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очистных сооружений и проведения водо</w:t>
            </w:r>
            <w:r w:rsidR="00510E21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мероприятий;</w:t>
            </w:r>
          </w:p>
        </w:tc>
      </w:tr>
      <w:tr w:rsidR="00CE573A" w:rsidRPr="00F03635" w:rsidTr="00CE573A">
        <w:trPr>
          <w:cantSplit/>
          <w:trHeight w:val="72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3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Шеломковский сельсовет</w:t>
            </w:r>
          </w:p>
        </w:tc>
      </w:tr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6E1023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5F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="00CE573A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E573A" w:rsidRPr="00F03635" w:rsidTr="00CE573A">
        <w:trPr>
          <w:cantSplit/>
          <w:trHeight w:val="168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D516D4" w:rsidRDefault="00CE573A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</w:t>
            </w: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</w:t>
            </w:r>
            <w:proofErr w:type="gramStart"/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вс</w:t>
            </w:r>
            <w:proofErr w:type="gramEnd"/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 источников в годах </w:t>
            </w: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401D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12 508 000,9 </w:t>
            </w:r>
            <w:r w:rsidR="00986D08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в том числе: </w:t>
            </w:r>
            <w:r w:rsidR="00986D08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11 258 000,0 </w:t>
            </w:r>
            <w:r w:rsidR="00986D08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бюджетные средства</w:t>
            </w: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1 250 000,9 </w:t>
            </w: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привлеченные средства.</w:t>
            </w:r>
          </w:p>
          <w:p w:rsidR="002F1937" w:rsidRPr="00D516D4" w:rsidRDefault="002F1937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86D08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B96C00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273 000,0</w:t>
            </w:r>
          </w:p>
          <w:p w:rsidR="002F1937" w:rsidRPr="00D516D4" w:rsidRDefault="002F1937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2 657 000,5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</w:t>
            </w:r>
            <w:r w:rsidR="00B96C00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2 930 000,6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="00B96C00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</w:t>
            </w:r>
            <w:r w:rsidR="00B96C00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2 360 000,5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956 000,7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3 325 000,5</w:t>
            </w:r>
          </w:p>
          <w:p w:rsidR="00986D08" w:rsidRPr="00D516D4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– </w:t>
            </w:r>
            <w:r w:rsidR="00B96C00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937" w:rsidRPr="00D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86D08" w:rsidRPr="00F03635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73A" w:rsidRPr="00F03635" w:rsidTr="00CE573A">
        <w:trPr>
          <w:cantSplit/>
          <w:trHeight w:val="27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8A6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8A6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потребностей населения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качественной питьевой воде, в соответствии с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санитарно-гигиеническими требованиями 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нормативами водопотребления;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снижение социальной напряженности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населенных пунктах за счет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улучшения питьевого водоснабжения населения,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предотвращение нанесения вреда здоровью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людей;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улучшение экологической ситуации вблизи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источников питьевого водоснабжения;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оздоровление источников питьевого водоснабжения,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предотвращение загрязнения и улучшение качества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подаваемой населению воды;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устранение прямых и косвенных потерь в системах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водоснабжения;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внедрение новых мощностей и технологий систем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водоочистки;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благоприятных условий для привлечения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ooltip="Внебюджетные средства" w:history="1">
              <w:r w:rsidRPr="00F03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внебюджетных средств</w:t>
              </w:r>
            </w:hyperlink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финансирования проектов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строительства, реконструкции, модернизации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объектов водоснабжения</w:t>
            </w:r>
          </w:p>
        </w:tc>
      </w:tr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исполнением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3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Шеломковский сельсовет</w:t>
            </w:r>
          </w:p>
        </w:tc>
      </w:tr>
    </w:tbl>
    <w:p w:rsidR="00364F45" w:rsidRPr="00F03635" w:rsidRDefault="00364F45" w:rsidP="00364F4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4F45" w:rsidRPr="006F3629" w:rsidRDefault="003A690F" w:rsidP="003A69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364F45" w:rsidRPr="00F03635">
        <w:rPr>
          <w:rFonts w:ascii="Times New Roman" w:hAnsi="Times New Roman" w:cs="Times New Roman"/>
          <w:sz w:val="24"/>
          <w:szCs w:val="24"/>
        </w:rPr>
        <w:t>ПРОГРАММЫ</w:t>
      </w:r>
      <w:r w:rsidRPr="00F03635">
        <w:rPr>
          <w:rFonts w:ascii="Times New Roman" w:hAnsi="Times New Roman" w:cs="Times New Roman"/>
          <w:sz w:val="24"/>
          <w:szCs w:val="24"/>
        </w:rPr>
        <w:t>.</w:t>
      </w:r>
    </w:p>
    <w:p w:rsidR="00364F45" w:rsidRPr="006F3629" w:rsidRDefault="00364F45" w:rsidP="006F362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Постановка</w:t>
      </w:r>
      <w:r w:rsidR="003A690F" w:rsidRPr="00F03635">
        <w:rPr>
          <w:rFonts w:ascii="Times New Roman" w:hAnsi="Times New Roman" w:cs="Times New Roman"/>
          <w:sz w:val="24"/>
          <w:szCs w:val="24"/>
        </w:rPr>
        <w:t xml:space="preserve"> </w:t>
      </w:r>
      <w:r w:rsidRPr="00F03635">
        <w:rPr>
          <w:rFonts w:ascii="Times New Roman" w:hAnsi="Times New Roman" w:cs="Times New Roman"/>
          <w:sz w:val="24"/>
          <w:szCs w:val="24"/>
        </w:rPr>
        <w:t>проблемы и обоснование</w:t>
      </w:r>
      <w:r w:rsidR="006F3629">
        <w:rPr>
          <w:rFonts w:ascii="Times New Roman" w:hAnsi="Times New Roman" w:cs="Times New Roman"/>
          <w:sz w:val="24"/>
          <w:szCs w:val="24"/>
        </w:rPr>
        <w:t xml:space="preserve"> </w:t>
      </w:r>
      <w:r w:rsidR="003A690F" w:rsidRPr="006F3629">
        <w:rPr>
          <w:rFonts w:ascii="Times New Roman" w:hAnsi="Times New Roman" w:cs="Times New Roman"/>
          <w:sz w:val="24"/>
          <w:szCs w:val="24"/>
        </w:rPr>
        <w:t xml:space="preserve">необходимости принятия </w:t>
      </w:r>
      <w:r w:rsidRPr="006F3629">
        <w:rPr>
          <w:rFonts w:ascii="Times New Roman" w:hAnsi="Times New Roman" w:cs="Times New Roman"/>
          <w:sz w:val="24"/>
          <w:szCs w:val="24"/>
        </w:rPr>
        <w:t>программы</w:t>
      </w:r>
      <w:r w:rsidR="003A690F" w:rsidRPr="006F3629">
        <w:rPr>
          <w:rFonts w:ascii="Times New Roman" w:hAnsi="Times New Roman" w:cs="Times New Roman"/>
          <w:sz w:val="24"/>
          <w:szCs w:val="24"/>
        </w:rPr>
        <w:t>.</w:t>
      </w:r>
    </w:p>
    <w:p w:rsidR="00FE705D" w:rsidRP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Суть проблемы.</w:t>
      </w:r>
    </w:p>
    <w:p w:rsidR="00FE705D" w:rsidRP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снабже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населения </w:t>
      </w:r>
      <w:proofErr w:type="spellStart"/>
      <w:r w:rsidR="00CE45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CE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E4528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 водой требуемого качества в достаточном количестве, экологическая безопасность окружающей среды является наиболее актуальной,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доступность и качество данного коммунального ресурса определяют здоровье населения края и качество жизни  в условиях современного высокого уровня антропогенного воздействия на природную среду и значительных экологических последствий прошлой экономической деятельности.</w:t>
      </w: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Причины возникновения проблемы.</w:t>
      </w: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обуславливающие возникновение проблемы обеспечения населения</w:t>
      </w:r>
      <w:r w:rsidR="00CE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</w:t>
      </w:r>
      <w:r w:rsidR="00FD0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енной водой характерны в целом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r w:rsidR="00CE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всего</w:t>
      </w:r>
      <w:r w:rsidR="00CE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CE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Шеломковский сельсовет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исключение.</w:t>
      </w:r>
    </w:p>
    <w:p w:rsidR="00FE705D" w:rsidRP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причинами, объясняющими неблагополучное санитарное состояние источников питьевого водоснабжения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CE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5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CE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являются:</w:t>
      </w:r>
    </w:p>
    <w:p w:rsidR="00FE705D" w:rsidRP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практически на всех водоисточниках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устроенных зон санитарной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охраны,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справочно: артезианские</w:t>
      </w:r>
      <w:proofErr w:type="gramEnd"/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скважины строились по мере необходимости, зачастую в районах существующей жилой застройки, соответственно  не выдерживаются территории второго и третьего  поясов  зон санитарной охраны подземных водозаборов, предназначенных для предупреждения загрязнения воды источников водоснабжения. Мероприятия по охране 1 пояса ЗСО не везде проводятся надолжном уровне. Большинство водозаборов сооружалось без предварительной оценки гидрогеологических условий и эксплуатационных запасов подземных вод); </w:t>
      </w:r>
    </w:p>
    <w:p w:rsidR="00FD06DE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водоисточников - водоносных горизонтов, содержащих некондиционные воды и имеющих слабую защищенность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загрязнения с поверхности; - 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контроль за режимом хозяйствования; </w:t>
      </w:r>
    </w:p>
    <w:p w:rsidR="00FE705D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природное превышение концентраций веществ в воде источников; </w:t>
      </w:r>
    </w:p>
    <w:p w:rsidR="00FE705D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отсутствие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водопроводов, оборудованных комплексами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водоподготовки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обеззараживания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705D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износ основных фондов; </w:t>
      </w:r>
    </w:p>
    <w:p w:rsidR="00FD06DE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проведение текущих и капитальных ремонтов колодцев и каптажей и слабая защищённость их водоносных горизонтов от загрязн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 поверхности территорий; </w:t>
      </w:r>
    </w:p>
    <w:p w:rsidR="00364F45" w:rsidRPr="00F03635" w:rsidRDefault="00CE4528" w:rsidP="003A69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Обеспечение населения чистой питьевой водой является важнейшим направлением социально-экономического развития территории, </w:t>
      </w:r>
      <w:r>
        <w:rPr>
          <w:rFonts w:ascii="Times New Roman" w:hAnsi="Times New Roman" w:cs="Times New Roman"/>
          <w:sz w:val="24"/>
          <w:szCs w:val="24"/>
        </w:rPr>
        <w:t>лежи</w:t>
      </w:r>
      <w:r w:rsidR="00364F45" w:rsidRPr="00FE705D">
        <w:rPr>
          <w:rFonts w:ascii="Times New Roman" w:hAnsi="Times New Roman" w:cs="Times New Roman"/>
          <w:sz w:val="24"/>
          <w:szCs w:val="24"/>
        </w:rPr>
        <w:t xml:space="preserve">т в основе здоровья и благополучия человека. При этом безопасность питьевого водоснабжения </w:t>
      </w:r>
      <w:r w:rsidR="00364F45" w:rsidRPr="00F03635">
        <w:rPr>
          <w:rFonts w:ascii="Times New Roman" w:hAnsi="Times New Roman" w:cs="Times New Roman"/>
          <w:sz w:val="24"/>
          <w:szCs w:val="24"/>
        </w:rPr>
        <w:t>- важнейшая составляющая здоровья населения.</w:t>
      </w:r>
    </w:p>
    <w:p w:rsidR="00364F45" w:rsidRPr="00F03635" w:rsidRDefault="00364F45" w:rsidP="003A6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</w:t>
      </w:r>
      <w:r w:rsidR="00E035C1">
        <w:rPr>
          <w:rFonts w:ascii="Times New Roman" w:hAnsi="Times New Roman" w:cs="Times New Roman"/>
          <w:sz w:val="24"/>
          <w:szCs w:val="24"/>
        </w:rPr>
        <w:t xml:space="preserve">шению демографической ситуации на территории </w:t>
      </w:r>
      <w:proofErr w:type="spellStart"/>
      <w:r w:rsidR="00E03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E0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3635">
        <w:rPr>
          <w:rFonts w:ascii="Times New Roman" w:hAnsi="Times New Roman" w:cs="Times New Roman"/>
          <w:sz w:val="24"/>
          <w:szCs w:val="24"/>
        </w:rPr>
        <w:t>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Повышение уровня антропогенного загрязнения территории источников питьевого водоснабжения, ужесточение нормативов каче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ства питьевой воды, </w:t>
      </w:r>
      <w:r w:rsidRPr="00F03635">
        <w:rPr>
          <w:rFonts w:ascii="Times New Roman" w:hAnsi="Times New Roman" w:cs="Times New Roman"/>
          <w:sz w:val="24"/>
          <w:szCs w:val="24"/>
        </w:rPr>
        <w:t xml:space="preserve"> износ сооружений и оборудования сектора водоснабжения</w:t>
      </w:r>
      <w:r w:rsidR="00CE573A" w:rsidRPr="00F03635">
        <w:rPr>
          <w:rFonts w:ascii="Times New Roman" w:hAnsi="Times New Roman" w:cs="Times New Roman"/>
          <w:sz w:val="24"/>
          <w:szCs w:val="24"/>
        </w:rPr>
        <w:t>, отсутствие системы водоподготовки, очистных сооруж</w:t>
      </w:r>
      <w:r w:rsidR="00FE705D">
        <w:rPr>
          <w:rFonts w:ascii="Times New Roman" w:hAnsi="Times New Roman" w:cs="Times New Roman"/>
          <w:sz w:val="24"/>
          <w:szCs w:val="24"/>
        </w:rPr>
        <w:t>е</w:t>
      </w:r>
      <w:r w:rsidR="00CE573A" w:rsidRPr="00F03635">
        <w:rPr>
          <w:rFonts w:ascii="Times New Roman" w:hAnsi="Times New Roman" w:cs="Times New Roman"/>
          <w:sz w:val="24"/>
          <w:szCs w:val="24"/>
        </w:rPr>
        <w:t>ний</w:t>
      </w:r>
      <w:r w:rsidRPr="00F03635">
        <w:rPr>
          <w:rFonts w:ascii="Times New Roman" w:hAnsi="Times New Roman" w:cs="Times New Roman"/>
          <w:sz w:val="24"/>
          <w:szCs w:val="24"/>
        </w:rPr>
        <w:t xml:space="preserve"> определяют актуальность проблемы гарантированного обеспечения жителей </w:t>
      </w:r>
      <w:proofErr w:type="spellStart"/>
      <w:r w:rsidR="00E03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E0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03635">
        <w:rPr>
          <w:rFonts w:ascii="Times New Roman" w:hAnsi="Times New Roman" w:cs="Times New Roman"/>
          <w:sz w:val="24"/>
          <w:szCs w:val="24"/>
        </w:rPr>
        <w:t>чистой питьевой водой. Возрастающие экологические требования предписывают необходимость повышения качества очистки сточных вод.</w:t>
      </w:r>
    </w:p>
    <w:p w:rsidR="00364F45" w:rsidRPr="00F03635" w:rsidRDefault="003A690F" w:rsidP="003A690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ab/>
        <w:t>Источники водоснабжения.</w:t>
      </w:r>
    </w:p>
    <w:p w:rsidR="00CE573A" w:rsidRDefault="00364F45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E573A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аселение </w:t>
      </w:r>
      <w:proofErr w:type="spellStart"/>
      <w:r w:rsidR="00E03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E0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CE573A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035C1">
        <w:rPr>
          <w:rFonts w:ascii="Times New Roman" w:hAnsi="Times New Roman" w:cs="Times New Roman"/>
          <w:sz w:val="24"/>
          <w:szCs w:val="24"/>
          <w:lang w:eastAsia="ru-RU"/>
        </w:rPr>
        <w:t>1244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E03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. Основная часть населения (около 70%) получает питьевую воду из колодцев и скважин ве</w:t>
      </w:r>
      <w:r w:rsidR="00E035C1">
        <w:rPr>
          <w:rFonts w:ascii="Times New Roman" w:hAnsi="Times New Roman" w:cs="Times New Roman"/>
          <w:sz w:val="24"/>
          <w:szCs w:val="24"/>
          <w:lang w:eastAsia="ru-RU"/>
        </w:rPr>
        <w:t xml:space="preserve">рхнего водоносного горизонта </w:t>
      </w:r>
    </w:p>
    <w:p w:rsidR="006F3629" w:rsidRDefault="006F3629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3E3" w:rsidRDefault="006453E3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629" w:rsidRDefault="006F3629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629" w:rsidRDefault="006F3629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629" w:rsidRPr="00F03635" w:rsidRDefault="006F3629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8"/>
        <w:gridCol w:w="963"/>
        <w:gridCol w:w="754"/>
        <w:gridCol w:w="1034"/>
        <w:gridCol w:w="1027"/>
        <w:gridCol w:w="730"/>
        <w:gridCol w:w="990"/>
        <w:gridCol w:w="704"/>
        <w:gridCol w:w="950"/>
        <w:gridCol w:w="783"/>
        <w:gridCol w:w="578"/>
        <w:gridCol w:w="680"/>
      </w:tblGrid>
      <w:tr w:rsidR="00CE573A" w:rsidRPr="00F03635" w:rsidTr="00E035C1">
        <w:trPr>
          <w:trHeight w:val="270"/>
        </w:trPr>
        <w:tc>
          <w:tcPr>
            <w:tcW w:w="367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3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832" w:type="dxa"/>
            <w:gridSpan w:val="4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Водозаборы </w:t>
            </w:r>
          </w:p>
        </w:tc>
        <w:tc>
          <w:tcPr>
            <w:tcW w:w="3810" w:type="dxa"/>
            <w:gridSpan w:val="5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649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шахтные</w:t>
            </w:r>
          </w:p>
        </w:tc>
      </w:tr>
      <w:tr w:rsidR="00CE573A" w:rsidRPr="00F03635" w:rsidTr="00E035C1">
        <w:trPr>
          <w:trHeight w:val="276"/>
        </w:trPr>
        <w:tc>
          <w:tcPr>
            <w:tcW w:w="367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Скважины 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2" w:type="dxa"/>
            <w:vMerge w:val="restart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Водопроводные башни шт.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Из них имеющие водопроводную сеть шт.</w:t>
            </w:r>
          </w:p>
        </w:tc>
        <w:tc>
          <w:tcPr>
            <w:tcW w:w="695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Имеющие ЗСО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10" w:type="dxa"/>
            <w:gridSpan w:val="5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3A" w:rsidRPr="00F03635" w:rsidTr="00E035C1">
        <w:trPr>
          <w:trHeight w:val="810"/>
        </w:trPr>
        <w:tc>
          <w:tcPr>
            <w:tcW w:w="367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м.</w:t>
            </w:r>
          </w:p>
        </w:tc>
        <w:tc>
          <w:tcPr>
            <w:tcW w:w="67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Металли</w:t>
            </w:r>
            <w:proofErr w:type="spell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01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Полипропиле</w:t>
            </w:r>
            <w:proofErr w:type="spell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gram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Отремонти</w:t>
            </w:r>
            <w:proofErr w:type="spellEnd"/>
          </w:p>
          <w:p w:rsidR="00CE573A" w:rsidRPr="00F03635" w:rsidRDefault="008F2859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37EB" w:rsidRPr="00F03635"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proofErr w:type="spellEnd"/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5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Ветхие м.</w:t>
            </w:r>
          </w:p>
        </w:tc>
        <w:tc>
          <w:tcPr>
            <w:tcW w:w="649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3A" w:rsidRPr="00F03635" w:rsidTr="00E035C1">
        <w:tc>
          <w:tcPr>
            <w:tcW w:w="367" w:type="dxa"/>
          </w:tcPr>
          <w:p w:rsidR="00CE573A" w:rsidRPr="00F03635" w:rsidRDefault="00E035C1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4" w:type="dxa"/>
            <w:gridSpan w:val="11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Шеломковский сельский совет</w:t>
            </w:r>
          </w:p>
        </w:tc>
      </w:tr>
      <w:tr w:rsidR="00CE573A" w:rsidRPr="00F03635" w:rsidTr="00E035C1">
        <w:tc>
          <w:tcPr>
            <w:tcW w:w="367" w:type="dxa"/>
          </w:tcPr>
          <w:p w:rsidR="00CE573A" w:rsidRPr="00F03635" w:rsidRDefault="00E035C1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13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с. Шеломки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67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1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74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5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73A" w:rsidRPr="00F03635" w:rsidTr="00E035C1">
        <w:tc>
          <w:tcPr>
            <w:tcW w:w="367" w:type="dxa"/>
          </w:tcPr>
          <w:p w:rsidR="00CE573A" w:rsidRPr="00F03635" w:rsidRDefault="00E035C1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3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д. Батов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73A" w:rsidRPr="00F03635" w:rsidTr="00E035C1">
        <w:tc>
          <w:tcPr>
            <w:tcW w:w="367" w:type="dxa"/>
          </w:tcPr>
          <w:p w:rsidR="00CE573A" w:rsidRPr="00F03635" w:rsidRDefault="00E035C1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3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д. Канарай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73A" w:rsidRPr="00F03635" w:rsidTr="00E035C1">
        <w:tc>
          <w:tcPr>
            <w:tcW w:w="367" w:type="dxa"/>
          </w:tcPr>
          <w:p w:rsidR="00CE573A" w:rsidRPr="00F03635" w:rsidRDefault="00E035C1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13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BF5" w:rsidRPr="00F03635" w:rsidTr="00E035C1">
        <w:tc>
          <w:tcPr>
            <w:tcW w:w="367" w:type="dxa"/>
          </w:tcPr>
          <w:p w:rsidR="00D72BF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13" w:type="dxa"/>
          </w:tcPr>
          <w:p w:rsidR="00D72BF5" w:rsidRPr="00F03635" w:rsidRDefault="00D72BF5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Д.Большая степь</w:t>
            </w:r>
          </w:p>
        </w:tc>
        <w:tc>
          <w:tcPr>
            <w:tcW w:w="1082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72BF5" w:rsidRPr="00F03635" w:rsidRDefault="00D72BF5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73A" w:rsidRPr="00F03635" w:rsidTr="00E035C1">
        <w:tc>
          <w:tcPr>
            <w:tcW w:w="36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И того по сельсовету: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2663</w:t>
            </w:r>
          </w:p>
        </w:tc>
        <w:tc>
          <w:tcPr>
            <w:tcW w:w="67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01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1663</w:t>
            </w:r>
          </w:p>
        </w:tc>
        <w:tc>
          <w:tcPr>
            <w:tcW w:w="74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2663</w:t>
            </w:r>
          </w:p>
        </w:tc>
        <w:tc>
          <w:tcPr>
            <w:tcW w:w="5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CE573A" w:rsidRPr="00F03635" w:rsidRDefault="00D72BF5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E573A" w:rsidRPr="00F03635" w:rsidRDefault="00CE573A" w:rsidP="00CE57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73A" w:rsidRPr="00F03635" w:rsidRDefault="00CE573A" w:rsidP="00CE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F0363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03635">
        <w:rPr>
          <w:rFonts w:ascii="Times New Roman" w:hAnsi="Times New Roman" w:cs="Times New Roman"/>
          <w:sz w:val="24"/>
          <w:szCs w:val="24"/>
        </w:rPr>
        <w:t xml:space="preserve"> из приведенной выше таблицы следует:</w:t>
      </w:r>
    </w:p>
    <w:p w:rsidR="00CE573A" w:rsidRPr="00F03635" w:rsidRDefault="00D72BF5" w:rsidP="00CE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4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имеющихся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E573A" w:rsidRPr="00F03635">
        <w:rPr>
          <w:rFonts w:ascii="Times New Roman" w:hAnsi="Times New Roman" w:cs="Times New Roman"/>
          <w:sz w:val="24"/>
          <w:szCs w:val="24"/>
        </w:rPr>
        <w:t>глуб</w:t>
      </w:r>
      <w:r>
        <w:rPr>
          <w:rFonts w:ascii="Times New Roman" w:hAnsi="Times New Roman" w:cs="Times New Roman"/>
          <w:sz w:val="24"/>
          <w:szCs w:val="24"/>
        </w:rPr>
        <w:t>инных скважин только 1 имее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т разветвленную водопроводную сеть. Разработанные проекты зон санитарной охраны (ЗСО), на имеющиеся водонапорные башни, отсутствуют. </w:t>
      </w:r>
    </w:p>
    <w:p w:rsidR="00110457" w:rsidRPr="00F03635" w:rsidRDefault="00D72BF5" w:rsidP="00CE57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из 5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населенных пунктов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E573A" w:rsidRPr="00F03635">
        <w:rPr>
          <w:rFonts w:ascii="Times New Roman" w:hAnsi="Times New Roman" w:cs="Times New Roman"/>
          <w:sz w:val="24"/>
          <w:szCs w:val="24"/>
        </w:rPr>
        <w:t>водо</w:t>
      </w:r>
      <w:r>
        <w:rPr>
          <w:rFonts w:ascii="Times New Roman" w:hAnsi="Times New Roman" w:cs="Times New Roman"/>
          <w:sz w:val="24"/>
          <w:szCs w:val="24"/>
        </w:rPr>
        <w:t>заборные сооружения имеются в 3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населенных пунктах. Из</w:t>
      </w:r>
      <w:r>
        <w:rPr>
          <w:rFonts w:ascii="Times New Roman" w:hAnsi="Times New Roman" w:cs="Times New Roman"/>
          <w:sz w:val="24"/>
          <w:szCs w:val="24"/>
        </w:rPr>
        <w:t xml:space="preserve"> них имеет водопроводную сеть 1 населенный пункт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9E6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 1 населенном пункте</w:t>
      </w:r>
      <w:r w:rsidR="00110457" w:rsidRPr="00F0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110457" w:rsidRPr="00F03635">
        <w:rPr>
          <w:rFonts w:ascii="Times New Roman" w:hAnsi="Times New Roman" w:cs="Times New Roman"/>
          <w:sz w:val="24"/>
          <w:szCs w:val="24"/>
        </w:rPr>
        <w:t xml:space="preserve">имеются условия </w:t>
      </w:r>
      <w:r w:rsidR="00F560DE">
        <w:rPr>
          <w:rFonts w:ascii="Times New Roman" w:hAnsi="Times New Roman" w:cs="Times New Roman"/>
          <w:sz w:val="24"/>
          <w:szCs w:val="24"/>
        </w:rPr>
        <w:t>централизованного водоснабжения, в 2 населенных пунктах не имеется водозаборных сооружений;</w:t>
      </w:r>
    </w:p>
    <w:p w:rsidR="00364F45" w:rsidRPr="00F03635" w:rsidRDefault="00CE573A" w:rsidP="009E6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бщая </w:t>
      </w:r>
      <w:r w:rsidR="00110457" w:rsidRPr="00F03635">
        <w:rPr>
          <w:rFonts w:ascii="Times New Roman" w:hAnsi="Times New Roman" w:cs="Times New Roman"/>
          <w:sz w:val="24"/>
          <w:szCs w:val="24"/>
          <w:lang w:eastAsia="ru-RU"/>
        </w:rPr>
        <w:t>протяженность</w:t>
      </w:r>
      <w:r w:rsidR="000574B9">
        <w:rPr>
          <w:rFonts w:ascii="Times New Roman" w:hAnsi="Times New Roman" w:cs="Times New Roman"/>
          <w:sz w:val="24"/>
          <w:szCs w:val="24"/>
          <w:lang w:eastAsia="ru-RU"/>
        </w:rPr>
        <w:t xml:space="preserve"> водопроводных сетей </w:t>
      </w:r>
      <w:r w:rsidR="00D72BF5">
        <w:rPr>
          <w:rFonts w:ascii="Times New Roman" w:hAnsi="Times New Roman" w:cs="Times New Roman"/>
          <w:sz w:val="24"/>
          <w:szCs w:val="24"/>
          <w:lang w:eastAsia="ru-RU"/>
        </w:rPr>
        <w:t xml:space="preserve">2663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км.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Разбор воды</w:t>
      </w:r>
      <w:r w:rsidR="007B51F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населением из водопроводов на 3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0% осуществляется через водоразборные колонки.</w:t>
      </w:r>
      <w:r w:rsidR="00F56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Остальная часть жителей пользуется водой из колодцев, которых </w:t>
      </w:r>
      <w:r w:rsidR="009E6667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сельсовета </w:t>
      </w:r>
      <w:r w:rsidR="00F560DE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единиц.</w:t>
      </w:r>
    </w:p>
    <w:p w:rsidR="001E75B6" w:rsidRDefault="00364F45" w:rsidP="006F3629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Основная про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>блема – недостаточное развитие водопроводных сетей и отсутствие системы вод</w:t>
      </w:r>
      <w:r w:rsidR="00A51A7A" w:rsidRPr="00F03635">
        <w:rPr>
          <w:rFonts w:ascii="Times New Roman" w:hAnsi="Times New Roman" w:cs="Times New Roman"/>
          <w:sz w:val="24"/>
          <w:szCs w:val="24"/>
          <w:lang w:eastAsia="ru-RU"/>
        </w:rPr>
        <w:t>оподготовки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F45" w:rsidRPr="00F03635" w:rsidRDefault="003A690F" w:rsidP="003A690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ab/>
        <w:t>Количество воды.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3635">
        <w:rPr>
          <w:rFonts w:ascii="Times New Roman" w:hAnsi="Times New Roman" w:cs="Times New Roman"/>
          <w:sz w:val="24"/>
          <w:szCs w:val="24"/>
          <w:lang w:eastAsia="ru-RU"/>
        </w:rPr>
        <w:t>Водопотребителями</w:t>
      </w:r>
      <w:proofErr w:type="spellEnd"/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60D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F5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27594C" w:rsidRPr="00F03635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: население, объекты соцкультбыта, местная промышленность, сельское хозяйство. Кроме этого расход воды осуществляется на полив с/х культур на приусадебных участках и пожаротушение.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Потребление воды в среднем по </w:t>
      </w:r>
      <w:r w:rsidR="00F560DE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сельсовету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около </w:t>
      </w:r>
      <w:r w:rsidR="00F560DE">
        <w:rPr>
          <w:rFonts w:ascii="Times New Roman" w:hAnsi="Times New Roman" w:cs="Times New Roman"/>
          <w:sz w:val="24"/>
          <w:szCs w:val="24"/>
          <w:lang w:eastAsia="ru-RU"/>
        </w:rPr>
        <w:t>401,22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м3 в сутки, </w:t>
      </w:r>
      <w:r w:rsidR="00BB3E75">
        <w:rPr>
          <w:rFonts w:ascii="Times New Roman" w:hAnsi="Times New Roman" w:cs="Times New Roman"/>
          <w:sz w:val="24"/>
          <w:szCs w:val="24"/>
          <w:lang w:eastAsia="ru-RU"/>
        </w:rPr>
        <w:t xml:space="preserve">146,45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тыс. м3 в год.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Острый дефицит воды</w:t>
      </w:r>
      <w:r w:rsidR="00BB3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обусловлен недостаточным дебитом и сезонными колебаниями уровня воды в колодцах. А так же недостаточной производительностью станций водоподъема, недостаточн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>ым развитием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водопроводных сетей.</w:t>
      </w:r>
    </w:p>
    <w:p w:rsidR="001E75B6" w:rsidRDefault="00364F45" w:rsidP="006F3629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Основная проблема – необеспеченность населения, социальных учреждений и производства</w:t>
      </w:r>
      <w:r w:rsidR="002C1597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водой в необходимом количестве и </w:t>
      </w:r>
      <w:r w:rsidR="002C1597" w:rsidRPr="00F03635">
        <w:rPr>
          <w:rFonts w:ascii="Times New Roman" w:hAnsi="Times New Roman" w:cs="Times New Roman"/>
          <w:sz w:val="24"/>
          <w:szCs w:val="24"/>
        </w:rPr>
        <w:t>соответствующей требованиям безопасности и безвредности, установленным санитарно-эпидемиологическими правилами</w:t>
      </w:r>
      <w:r w:rsidR="003B7FB6" w:rsidRPr="00F03635">
        <w:rPr>
          <w:rFonts w:ascii="Times New Roman" w:hAnsi="Times New Roman" w:cs="Times New Roman"/>
          <w:sz w:val="24"/>
          <w:szCs w:val="24"/>
        </w:rPr>
        <w:t>.</w:t>
      </w:r>
    </w:p>
    <w:p w:rsidR="00364F45" w:rsidRPr="00F03635" w:rsidRDefault="003A690F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ab/>
        <w:t>Качество воды.</w:t>
      </w:r>
    </w:p>
    <w:p w:rsidR="00364F45" w:rsidRPr="00F03635" w:rsidRDefault="00303547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Проводимый администрацией</w:t>
      </w:r>
      <w:r w:rsidR="00BB3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3E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BB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</w:t>
      </w:r>
      <w:proofErr w:type="spellStart"/>
      <w:r w:rsidRPr="00F03635">
        <w:rPr>
          <w:rFonts w:ascii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 качества питьевой воды на территории </w:t>
      </w:r>
      <w:r w:rsidR="00BB3E7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сделать заключение, что </w:t>
      </w:r>
      <w:r w:rsidR="00BB3E7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ачество имеющейся питьевой воды в более чем 90% источников водоснабжения не соответствует СанПиН 2.1.4.1074-01. В глубинных скважинах превышено содержание солей (общая жесткость), марганца и железа, в колодцах, скважинах верхнего водоносного горизонта, в воде рек превышено содержание вредных веществ обусловленных поверхностными загрязне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ниями (фенолы, нитраты и т.д.).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Основная проблема – неудовлетворительное качество воды в водоисточниках на территории района.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364F45" w:rsidRPr="00F03635" w:rsidRDefault="001E75B6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задача по обеспечению населения чистой водой </w:t>
      </w:r>
      <w:r w:rsidR="002C1597" w:rsidRPr="00F03635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безопасности и безвредности, установленным санитарно-эпидемиологическими правилами </w:t>
      </w:r>
      <w:r w:rsidR="00364F45" w:rsidRPr="00F03635">
        <w:rPr>
          <w:rFonts w:ascii="Times New Roman" w:hAnsi="Times New Roman" w:cs="Times New Roman"/>
          <w:sz w:val="24"/>
          <w:szCs w:val="24"/>
        </w:rPr>
        <w:t>входит в число приоритетов долгосрочного социально-экономического развития</w:t>
      </w:r>
      <w:r w:rsidR="00BB3E7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364F45" w:rsidRPr="00F03635">
        <w:rPr>
          <w:rFonts w:ascii="Times New Roman" w:hAnsi="Times New Roman" w:cs="Times New Roman"/>
          <w:sz w:val="24"/>
          <w:szCs w:val="24"/>
        </w:rPr>
        <w:t>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364F45" w:rsidRPr="00F03635" w:rsidRDefault="001E75B6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364F45" w:rsidRPr="00F03635" w:rsidRDefault="001E75B6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проблемы снабжения населения чистой водой </w:t>
      </w:r>
      <w:r w:rsidR="002C1597" w:rsidRPr="00F03635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безопасности и безвредности, установленным санитарно-эпидемиологическими правилами </w:t>
      </w:r>
      <w:r w:rsidR="00364F45" w:rsidRPr="00F03635">
        <w:rPr>
          <w:rFonts w:ascii="Times New Roman" w:hAnsi="Times New Roman" w:cs="Times New Roman"/>
          <w:sz w:val="24"/>
          <w:szCs w:val="24"/>
        </w:rPr>
        <w:t>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В соответствии с Водной </w:t>
      </w:r>
      <w:hyperlink r:id="rId9" w:history="1">
        <w:r w:rsidRPr="00F03635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на период до 2020 года, утвержденной распоряжением Правительства Российс</w:t>
      </w:r>
      <w:r w:rsidR="00733CEF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кой Федерации от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27.08.2009  № 1235-р, а также разработанной в  соответствии с ней федеральной целевой программой «Чистая вода»  на 2011 - 2017 годы», утвержденной  постановлением Правительства Российской Федерации от 22.12.2010 № 1092,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крупных и средних городов, малых городов и отдельно сельских поселений.</w:t>
      </w:r>
    </w:p>
    <w:p w:rsidR="001E75B6" w:rsidRDefault="001E75B6" w:rsidP="001E7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3629" w:rsidRDefault="001E75B6" w:rsidP="006F3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2.1.4. </w:t>
      </w:r>
      <w:r w:rsidR="000D1C87" w:rsidRPr="007B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Мероприятия, проводимые в районе </w:t>
      </w:r>
      <w:r w:rsidRPr="007B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качественного водоснабжения населения.</w:t>
      </w:r>
      <w:r w:rsidR="006F3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4F45" w:rsidRPr="006F3629" w:rsidRDefault="007B68C9" w:rsidP="006F3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территории </w:t>
      </w:r>
      <w:proofErr w:type="spellStart"/>
      <w:r w:rsidRPr="007B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Шеломковского</w:t>
      </w:r>
      <w:proofErr w:type="spellEnd"/>
      <w:r w:rsidRPr="007B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с 2010 года не проводились мероприятия по улучшению качества питьевой воды, за исключением замены насосов на водонапорных башнях.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2.2 Основные цели и задачи, этапы и сроки выполнения </w:t>
      </w:r>
    </w:p>
    <w:p w:rsidR="00364F45" w:rsidRPr="00F03635" w:rsidRDefault="00364F45" w:rsidP="006F36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программы, целевые индикаторы и показатели результативности</w:t>
      </w:r>
    </w:p>
    <w:p w:rsidR="00364F45" w:rsidRPr="00F03635" w:rsidRDefault="00364F45" w:rsidP="001E75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2.2.1. Целью подпрограммы является обеспечение населения </w:t>
      </w:r>
      <w:proofErr w:type="spellStart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03635">
        <w:rPr>
          <w:rFonts w:ascii="Times New Roman" w:hAnsi="Times New Roman" w:cs="Times New Roman"/>
          <w:sz w:val="24"/>
          <w:szCs w:val="24"/>
        </w:rPr>
        <w:t>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942D8C" w:rsidRDefault="00364F45" w:rsidP="00942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2.2.2. Для достижения установленной цели подпрограммой предусматривается решение следующей задачи: </w:t>
      </w:r>
    </w:p>
    <w:p w:rsidR="00942D8C" w:rsidRDefault="000D1C87" w:rsidP="00942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модернизация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реконструкция, оптимизация систе</w:t>
      </w:r>
      <w:r w:rsidR="00942D8C">
        <w:rPr>
          <w:rFonts w:ascii="Times New Roman" w:hAnsi="Times New Roman" w:cs="Times New Roman"/>
          <w:sz w:val="24"/>
          <w:szCs w:val="24"/>
          <w:lang w:eastAsia="ru-RU"/>
        </w:rPr>
        <w:t xml:space="preserve">м водоснабжения и водоотведения. Строительство новых объектов водоснабжения на территории </w:t>
      </w:r>
      <w:proofErr w:type="spellStart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64F45" w:rsidRPr="00942D8C" w:rsidRDefault="00364F45" w:rsidP="00942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2.2.3. </w:t>
      </w:r>
      <w:r w:rsidRPr="00F03635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6E1023">
        <w:rPr>
          <w:rFonts w:ascii="Times New Roman" w:hAnsi="Times New Roman" w:cs="Times New Roman"/>
          <w:sz w:val="24"/>
          <w:szCs w:val="24"/>
        </w:rPr>
        <w:t>подпрограммы - 2018</w:t>
      </w:r>
      <w:r w:rsidR="00303547" w:rsidRPr="00F03635">
        <w:rPr>
          <w:rFonts w:ascii="Times New Roman" w:hAnsi="Times New Roman" w:cs="Times New Roman"/>
          <w:sz w:val="24"/>
          <w:szCs w:val="24"/>
        </w:rPr>
        <w:t> - 2025</w:t>
      </w:r>
      <w:r w:rsidRPr="00F0363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64F45" w:rsidRPr="007B68C9" w:rsidRDefault="00364F45" w:rsidP="006F3629">
      <w:pPr>
        <w:autoSpaceDE w:val="0"/>
        <w:autoSpaceDN w:val="0"/>
        <w:adjustRightInd w:val="0"/>
        <w:spacing w:after="0"/>
        <w:ind w:firstLine="171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2.3 Механизм реализации подпрограммы</w:t>
      </w:r>
    </w:p>
    <w:p w:rsidR="00364F45" w:rsidRPr="007B68C9" w:rsidRDefault="00364F45" w:rsidP="001E75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</w:rPr>
        <w:t xml:space="preserve">2.3.1. Средства районного бюджета на финансирование мероприятий подпрограммы выделяются </w:t>
      </w:r>
      <w:proofErr w:type="gramStart"/>
      <w:r w:rsidRPr="007B68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68C9">
        <w:rPr>
          <w:rFonts w:ascii="Times New Roman" w:hAnsi="Times New Roman" w:cs="Times New Roman"/>
          <w:sz w:val="24"/>
          <w:szCs w:val="24"/>
        </w:rPr>
        <w:t>:</w:t>
      </w:r>
    </w:p>
    <w:p w:rsidR="00364F45" w:rsidRPr="007B68C9" w:rsidRDefault="000D1C87" w:rsidP="000D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7B68C9">
        <w:rPr>
          <w:rFonts w:ascii="Times New Roman" w:hAnsi="Times New Roman" w:cs="Times New Roman"/>
          <w:sz w:val="24"/>
          <w:szCs w:val="24"/>
        </w:rPr>
        <w:t>строительство и (или) реконструкция объектов коммунальной инфраструктуры в сфере водоснабжения;</w:t>
      </w:r>
    </w:p>
    <w:p w:rsidR="00057D6A" w:rsidRPr="007B68C9" w:rsidRDefault="000D1C87" w:rsidP="000D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</w:rPr>
        <w:t>- разработку</w:t>
      </w:r>
      <w:r w:rsidR="00364F45" w:rsidRPr="007B68C9">
        <w:rPr>
          <w:rFonts w:ascii="Times New Roman" w:hAnsi="Times New Roman" w:cs="Times New Roman"/>
          <w:sz w:val="24"/>
          <w:szCs w:val="24"/>
        </w:rPr>
        <w:t xml:space="preserve"> проектной документации на строительство и (или) реконструкцию объектов коммунальной инфраструктуры в сфере водоснабже</w:t>
      </w:r>
      <w:r w:rsidR="00057D6A" w:rsidRPr="007B68C9">
        <w:rPr>
          <w:rFonts w:ascii="Times New Roman" w:hAnsi="Times New Roman" w:cs="Times New Roman"/>
          <w:sz w:val="24"/>
          <w:szCs w:val="24"/>
        </w:rPr>
        <w:t>ния;</w:t>
      </w:r>
    </w:p>
    <w:p w:rsidR="00364F45" w:rsidRPr="007B68C9" w:rsidRDefault="000D1C87" w:rsidP="000D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</w:rPr>
        <w:t>- установку</w:t>
      </w:r>
      <w:r w:rsidR="00057D6A" w:rsidRPr="007B68C9">
        <w:rPr>
          <w:rFonts w:ascii="Times New Roman" w:hAnsi="Times New Roman" w:cs="Times New Roman"/>
          <w:sz w:val="24"/>
          <w:szCs w:val="24"/>
        </w:rPr>
        <w:t xml:space="preserve"> систем водоподготовки;</w:t>
      </w:r>
    </w:p>
    <w:p w:rsidR="00057D6A" w:rsidRPr="007B68C9" w:rsidRDefault="000D1C87" w:rsidP="003A690F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</w:rPr>
        <w:t xml:space="preserve">- </w:t>
      </w:r>
      <w:r w:rsidR="00942D8C" w:rsidRPr="007B68C9">
        <w:rPr>
          <w:rFonts w:ascii="Times New Roman" w:hAnsi="Times New Roman" w:cs="Times New Roman"/>
          <w:sz w:val="24"/>
          <w:szCs w:val="24"/>
        </w:rPr>
        <w:t>р</w:t>
      </w:r>
      <w:r w:rsidR="00057D6A" w:rsidRPr="007B68C9">
        <w:rPr>
          <w:rFonts w:ascii="Times New Roman" w:hAnsi="Times New Roman" w:cs="Times New Roman"/>
          <w:sz w:val="24"/>
          <w:szCs w:val="24"/>
        </w:rPr>
        <w:t>азработку проектов зон санитарной охраны (ЗСО), на имеющиеся водонапорные башни.</w:t>
      </w:r>
    </w:p>
    <w:p w:rsidR="00364F45" w:rsidRPr="007B68C9" w:rsidRDefault="00364F45" w:rsidP="001E7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</w:rPr>
        <w:t>2.3.2. Главным распорядителем бюджетных средств, предусмотренн</w:t>
      </w:r>
      <w:r w:rsidR="00057D6A" w:rsidRPr="007B68C9">
        <w:rPr>
          <w:rFonts w:ascii="Times New Roman" w:hAnsi="Times New Roman" w:cs="Times New Roman"/>
          <w:sz w:val="24"/>
          <w:szCs w:val="24"/>
        </w:rPr>
        <w:t xml:space="preserve">ых на реализацию мероприятий </w:t>
      </w:r>
      <w:r w:rsidRPr="007B68C9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57D6A" w:rsidRPr="007B68C9">
        <w:rPr>
          <w:rFonts w:ascii="Times New Roman" w:hAnsi="Times New Roman" w:cs="Times New Roman"/>
          <w:sz w:val="24"/>
          <w:szCs w:val="24"/>
        </w:rPr>
        <w:t>является администрация</w:t>
      </w:r>
      <w:r w:rsidR="007B68C9" w:rsidRPr="007B68C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B68C9">
        <w:rPr>
          <w:rFonts w:ascii="Times New Roman" w:hAnsi="Times New Roman" w:cs="Times New Roman"/>
          <w:sz w:val="24"/>
          <w:szCs w:val="24"/>
        </w:rPr>
        <w:t>.</w:t>
      </w:r>
      <w:r w:rsidR="00057D6A" w:rsidRPr="007B68C9">
        <w:rPr>
          <w:rFonts w:ascii="Times New Roman" w:hAnsi="Times New Roman" w:cs="Times New Roman"/>
          <w:sz w:val="24"/>
          <w:szCs w:val="24"/>
        </w:rPr>
        <w:t xml:space="preserve"> Распорядителями внебюджетных средств являются инвесторы.</w:t>
      </w:r>
    </w:p>
    <w:p w:rsidR="00364F45" w:rsidRPr="007B68C9" w:rsidRDefault="00364F45" w:rsidP="001E75B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  <w:lang w:eastAsia="ru-RU"/>
        </w:rPr>
        <w:t>2.3.3. Объем средств бюдже</w:t>
      </w:r>
      <w:r w:rsidR="00057D6A"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та </w:t>
      </w:r>
      <w:r w:rsidR="007B68C9"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057D6A"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на реализацию мероприятий </w:t>
      </w:r>
      <w:r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распределяется </w:t>
      </w:r>
      <w:r w:rsidR="007B68C9" w:rsidRPr="007B68C9">
        <w:rPr>
          <w:rFonts w:ascii="Times New Roman" w:hAnsi="Times New Roman" w:cs="Times New Roman"/>
          <w:sz w:val="24"/>
          <w:szCs w:val="24"/>
        </w:rPr>
        <w:t>в 2018-2023</w:t>
      </w:r>
      <w:r w:rsidRPr="007B68C9">
        <w:rPr>
          <w:rFonts w:ascii="Times New Roman" w:hAnsi="Times New Roman" w:cs="Times New Roman"/>
          <w:sz w:val="24"/>
          <w:szCs w:val="24"/>
        </w:rPr>
        <w:t xml:space="preserve"> годах:</w:t>
      </w:r>
    </w:p>
    <w:p w:rsidR="00364F45" w:rsidRPr="007B68C9" w:rsidRDefault="000D1C87" w:rsidP="000D1C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4F45"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90 % - </w:t>
      </w:r>
      <w:r w:rsidR="00364F45" w:rsidRPr="007B68C9">
        <w:rPr>
          <w:rFonts w:ascii="Times New Roman" w:hAnsi="Times New Roman" w:cs="Times New Roman"/>
          <w:sz w:val="24"/>
          <w:szCs w:val="24"/>
        </w:rPr>
        <w:t>на строительство и (или) реконструкция объектов коммунальной инфраструктуры в сфере водоснабжения;</w:t>
      </w:r>
    </w:p>
    <w:p w:rsidR="00364F45" w:rsidRPr="00F03635" w:rsidRDefault="000D1C87" w:rsidP="006F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4F45" w:rsidRPr="007B68C9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10 % - </w:t>
      </w:r>
      <w:r w:rsidR="00364F45" w:rsidRPr="007B68C9">
        <w:rPr>
          <w:rFonts w:ascii="Times New Roman" w:hAnsi="Times New Roman" w:cs="Times New Roman"/>
          <w:sz w:val="24"/>
          <w:szCs w:val="24"/>
        </w:rPr>
        <w:t xml:space="preserve">на разработку проектной документации на строительство и (или) реконструкцию объектов коммунальной инфраструктуры  используемых в сфере водоснабжения.  </w:t>
      </w: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2.4. Организация управления подпрограммой и </w:t>
      </w:r>
    </w:p>
    <w:p w:rsidR="00057D6A" w:rsidRPr="00F03635" w:rsidRDefault="00364F45" w:rsidP="006F362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036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3635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  <w:r w:rsidR="00057D6A" w:rsidRPr="00F03635">
        <w:rPr>
          <w:rFonts w:ascii="Times New Roman" w:hAnsi="Times New Roman" w:cs="Times New Roman"/>
          <w:sz w:val="24"/>
          <w:szCs w:val="24"/>
        </w:rPr>
        <w:t>.</w:t>
      </w:r>
    </w:p>
    <w:p w:rsidR="00364F45" w:rsidRPr="00F03635" w:rsidRDefault="00364F45" w:rsidP="001E75B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2.4.1. Администрация </w:t>
      </w:r>
      <w:proofErr w:type="spellStart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03635">
        <w:rPr>
          <w:rFonts w:ascii="Times New Roman" w:hAnsi="Times New Roman" w:cs="Times New Roman"/>
          <w:sz w:val="24"/>
          <w:szCs w:val="24"/>
        </w:rPr>
        <w:t xml:space="preserve">осуществляет управление и текущий </w:t>
      </w:r>
      <w:proofErr w:type="gramStart"/>
      <w:r w:rsidR="00057D6A" w:rsidRPr="00F036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7D6A" w:rsidRPr="00F03635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Pr="00F03635">
        <w:rPr>
          <w:rFonts w:ascii="Times New Roman" w:hAnsi="Times New Roman" w:cs="Times New Roman"/>
          <w:sz w:val="24"/>
          <w:szCs w:val="24"/>
        </w:rPr>
        <w:t>программы, организует систему непрерывного мониторинга, определяет результаты и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 производит оценку реализации </w:t>
      </w:r>
      <w:r w:rsidRPr="00F03635">
        <w:rPr>
          <w:rFonts w:ascii="Times New Roman" w:hAnsi="Times New Roman" w:cs="Times New Roman"/>
          <w:sz w:val="24"/>
          <w:szCs w:val="24"/>
        </w:rPr>
        <w:t>программы, а так же осуществляет контроль за целевым и эффективным расходованием средств бюджета, п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редусмотренных на реализацию </w:t>
      </w:r>
      <w:r w:rsidRPr="00F03635">
        <w:rPr>
          <w:rFonts w:ascii="Times New Roman" w:hAnsi="Times New Roman" w:cs="Times New Roman"/>
          <w:sz w:val="24"/>
          <w:szCs w:val="24"/>
        </w:rPr>
        <w:t>программы.</w:t>
      </w:r>
    </w:p>
    <w:p w:rsidR="00364F45" w:rsidRPr="00F03635" w:rsidRDefault="00364F45" w:rsidP="006F362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F0363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5F7B15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03635">
        <w:rPr>
          <w:rFonts w:ascii="Times New Roman" w:hAnsi="Times New Roman" w:cs="Times New Roman"/>
          <w:sz w:val="24"/>
          <w:szCs w:val="24"/>
        </w:rPr>
        <w:t xml:space="preserve">ежемесячно до 15 числа месяца, следующего за отчетным, и по итогам года до 25 января очередного финансового года направляет главе </w:t>
      </w:r>
      <w:r w:rsidR="005F7B1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F03635">
        <w:rPr>
          <w:rFonts w:ascii="Times New Roman" w:hAnsi="Times New Roman" w:cs="Times New Roman"/>
          <w:sz w:val="24"/>
          <w:szCs w:val="24"/>
        </w:rPr>
        <w:t>инфо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рмацию и отчет об исполнении </w:t>
      </w:r>
      <w:r w:rsidRPr="00F03635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2.5. Оценка социально-экономической эффективности и </w:t>
      </w:r>
    </w:p>
    <w:p w:rsidR="00364F45" w:rsidRPr="00F03635" w:rsidRDefault="00364F45" w:rsidP="00DE0D2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экологических последств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ий от реализации мероприятий </w:t>
      </w:r>
      <w:r w:rsidRPr="00F03635">
        <w:rPr>
          <w:rFonts w:ascii="Times New Roman" w:hAnsi="Times New Roman" w:cs="Times New Roman"/>
          <w:sz w:val="24"/>
          <w:szCs w:val="24"/>
        </w:rPr>
        <w:t>программы</w:t>
      </w:r>
      <w:r w:rsidR="00057D6A" w:rsidRPr="00F03635">
        <w:rPr>
          <w:rFonts w:ascii="Times New Roman" w:hAnsi="Times New Roman" w:cs="Times New Roman"/>
          <w:sz w:val="24"/>
          <w:szCs w:val="24"/>
        </w:rPr>
        <w:t>.</w:t>
      </w:r>
    </w:p>
    <w:p w:rsidR="00057D6A" w:rsidRPr="00F03635" w:rsidRDefault="00057D6A" w:rsidP="00DE0D2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DE0D2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lastRenderedPageBreak/>
        <w:tab/>
        <w:t>От реализации п</w:t>
      </w:r>
      <w:r w:rsidR="007B68C9">
        <w:rPr>
          <w:rFonts w:ascii="Times New Roman" w:hAnsi="Times New Roman" w:cs="Times New Roman"/>
          <w:sz w:val="24"/>
          <w:szCs w:val="24"/>
        </w:rPr>
        <w:t>одпрограммных мероприятий в 2018</w:t>
      </w:r>
      <w:r w:rsidR="00057D6A" w:rsidRPr="00F03635">
        <w:rPr>
          <w:rFonts w:ascii="Times New Roman" w:hAnsi="Times New Roman" w:cs="Times New Roman"/>
          <w:sz w:val="24"/>
          <w:szCs w:val="24"/>
        </w:rPr>
        <w:t>-2025</w:t>
      </w:r>
      <w:r w:rsidRPr="00F03635">
        <w:rPr>
          <w:rFonts w:ascii="Times New Roman" w:hAnsi="Times New Roman" w:cs="Times New Roman"/>
          <w:sz w:val="24"/>
          <w:szCs w:val="24"/>
        </w:rPr>
        <w:t xml:space="preserve"> годах ожидается достижение следующих результатов:</w:t>
      </w:r>
    </w:p>
    <w:p w:rsidR="000D1C87" w:rsidRPr="006F3629" w:rsidRDefault="00CB38D7" w:rsidP="006F3629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потребностей населения в качественной питьевой воде, в соответствии с санитарно-гигиеническими требованиями и нормативами водопотребления;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снижение социальной напряженности в населенных пунктах за счет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улучшения питьевого водоснабжения населения, предотвращение нанесения вреда здоровью</w:t>
      </w:r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улучшение экологической ситуации вблизи источников питьевого водоснабжения;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оздоровление источников питьевого водоснабжения, предотвращение загрязнения и улучшение качества подаваемой населению воды;</w:t>
      </w:r>
      <w:proofErr w:type="gramEnd"/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устранение прямых и косвенных потерь в системах </w:t>
      </w:r>
      <w:r w:rsidR="00CB46DA"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водоснабжения; </w:t>
      </w:r>
      <w:r w:rsidR="00CB46DA"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мощностей и технологий систем водоочистки;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создание благоприятных условий для привлечения </w:t>
      </w:r>
      <w:hyperlink r:id="rId10" w:tooltip="Внебюджетные средства" w:history="1">
        <w:r w:rsidRPr="00F03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внебюджетных сре</w:t>
        </w:r>
        <w:proofErr w:type="gramStart"/>
        <w:r w:rsidRPr="00F03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</w:t>
        </w:r>
      </w:hyperlink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финансирования проектов строительства, реконструкции, модернизации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водоснабжения.</w:t>
      </w:r>
    </w:p>
    <w:p w:rsidR="00364F45" w:rsidRPr="00F03635" w:rsidRDefault="00364F45" w:rsidP="00510E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F036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3635">
        <w:rPr>
          <w:rFonts w:ascii="Times New Roman" w:hAnsi="Times New Roman" w:cs="Times New Roman"/>
          <w:sz w:val="24"/>
          <w:szCs w:val="24"/>
        </w:rPr>
        <w:t>:</w:t>
      </w:r>
    </w:p>
    <w:p w:rsidR="00364F45" w:rsidRPr="00F03635" w:rsidRDefault="000D1C87" w:rsidP="000D1C87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64F45" w:rsidRPr="00F03635">
        <w:rPr>
          <w:rFonts w:ascii="Times New Roman" w:hAnsi="Times New Roman" w:cs="Times New Roman"/>
          <w:sz w:val="24"/>
          <w:szCs w:val="24"/>
        </w:rPr>
        <w:t>улучшении</w:t>
      </w:r>
      <w:proofErr w:type="gramEnd"/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качества жизни населения </w:t>
      </w:r>
      <w:proofErr w:type="spellStart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5F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64F45" w:rsidRPr="00F03635">
        <w:rPr>
          <w:rFonts w:ascii="Times New Roman" w:hAnsi="Times New Roman" w:cs="Times New Roman"/>
          <w:sz w:val="24"/>
          <w:szCs w:val="24"/>
        </w:rPr>
        <w:t>, в том числе</w:t>
      </w:r>
    </w:p>
    <w:p w:rsidR="00364F45" w:rsidRPr="00F03635" w:rsidRDefault="000D1C87" w:rsidP="00057D6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увеличение обеспеченности населения централизованными услугами водоснабжения </w:t>
      </w:r>
      <w:r w:rsidR="005F7B15">
        <w:rPr>
          <w:rFonts w:ascii="Times New Roman" w:hAnsi="Times New Roman" w:cs="Times New Roman"/>
          <w:sz w:val="24"/>
          <w:szCs w:val="24"/>
        </w:rPr>
        <w:t>с 30 % в 2017</w:t>
      </w:r>
      <w:r w:rsidR="00511063">
        <w:rPr>
          <w:rFonts w:ascii="Times New Roman" w:hAnsi="Times New Roman" w:cs="Times New Roman"/>
          <w:sz w:val="24"/>
          <w:szCs w:val="24"/>
        </w:rPr>
        <w:t xml:space="preserve"> году до 50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% в 20</w:t>
      </w:r>
      <w:r w:rsidR="00057D6A" w:rsidRPr="00F03635">
        <w:rPr>
          <w:rFonts w:ascii="Times New Roman" w:hAnsi="Times New Roman" w:cs="Times New Roman"/>
          <w:sz w:val="24"/>
          <w:szCs w:val="24"/>
        </w:rPr>
        <w:t>25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64F45" w:rsidRPr="00F03635" w:rsidRDefault="000D1C87" w:rsidP="00057D6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64F45" w:rsidRPr="00F03635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положительного общественного мнения о проводимых преобразованиях, повышении статуса органов местного самоуправления</w:t>
      </w:r>
      <w:r w:rsidR="0051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51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64F45" w:rsidRPr="00F03635">
        <w:rPr>
          <w:rFonts w:ascii="Times New Roman" w:hAnsi="Times New Roman" w:cs="Times New Roman"/>
          <w:sz w:val="24"/>
          <w:szCs w:val="24"/>
        </w:rPr>
        <w:t>, повышении эффективности их деятельности и повышением качества государственных услуг;</w:t>
      </w:r>
    </w:p>
    <w:p w:rsidR="00364F45" w:rsidRPr="00F03635" w:rsidRDefault="00364F45" w:rsidP="00057D6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057D6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0D21" w:rsidRPr="00F03635" w:rsidRDefault="00364F45" w:rsidP="00057D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E0D21" w:rsidRPr="00F03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3635">
        <w:rPr>
          <w:rFonts w:ascii="Times New Roman" w:hAnsi="Times New Roman" w:cs="Times New Roman"/>
          <w:sz w:val="24"/>
          <w:szCs w:val="24"/>
        </w:rPr>
        <w:tab/>
      </w:r>
    </w:p>
    <w:p w:rsidR="00DE0D21" w:rsidRPr="00F03635" w:rsidRDefault="00DE0D21" w:rsidP="00DE0D21">
      <w:pPr>
        <w:rPr>
          <w:rFonts w:ascii="Times New Roman" w:hAnsi="Times New Roman" w:cs="Times New Roman"/>
          <w:sz w:val="24"/>
          <w:szCs w:val="24"/>
        </w:rPr>
      </w:pPr>
    </w:p>
    <w:p w:rsidR="00E05994" w:rsidRPr="00F03635" w:rsidRDefault="00CB38D7" w:rsidP="00DE0D2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2.6 </w:t>
      </w:r>
      <w:r w:rsidR="00DE0D21"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мероприятий по реализации</w:t>
      </w:r>
      <w:r w:rsidR="00E05994"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DE0D21" w:rsidRPr="00F03635" w:rsidRDefault="00E05994" w:rsidP="00DE0D2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ресурсное обеспечение </w:t>
      </w:r>
      <w:r w:rsidR="00DE0D21"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E0D21" w:rsidRPr="00F03635" w:rsidRDefault="00DE0D21" w:rsidP="00E0599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53"/>
        <w:gridCol w:w="5698"/>
        <w:gridCol w:w="1971"/>
        <w:gridCol w:w="756"/>
        <w:gridCol w:w="876"/>
        <w:gridCol w:w="876"/>
        <w:gridCol w:w="696"/>
        <w:gridCol w:w="876"/>
        <w:gridCol w:w="756"/>
        <w:gridCol w:w="876"/>
        <w:gridCol w:w="712"/>
      </w:tblGrid>
      <w:tr w:rsidR="00BA41E8" w:rsidRPr="00F03635" w:rsidTr="003C5FDD">
        <w:trPr>
          <w:trHeight w:val="45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A41E8" w:rsidRDefault="00BA41E8" w:rsidP="00DE0D2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41E8" w:rsidRPr="00F03635" w:rsidRDefault="00BA41E8" w:rsidP="00DE0D2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pct"/>
            <w:vMerge w:val="restart"/>
            <w:tcBorders>
              <w:bottom w:val="nil"/>
            </w:tcBorders>
            <w:shd w:val="clear" w:color="auto" w:fill="auto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Территория </w:t>
            </w:r>
          </w:p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BA41E8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потребности, всего, тыс. руб.</w:t>
            </w:r>
          </w:p>
        </w:tc>
        <w:tc>
          <w:tcPr>
            <w:tcW w:w="217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BA41E8" w:rsidRDefault="00BA41E8" w:rsidP="00BA4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1E8">
              <w:rPr>
                <w:rFonts w:ascii="Times New Roman" w:hAnsi="Times New Roman" w:cs="Times New Roman"/>
                <w:b/>
              </w:rPr>
              <w:t xml:space="preserve">Сроки реализации 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vMerge/>
            <w:shd w:val="clear" w:color="auto" w:fill="auto"/>
          </w:tcPr>
          <w:p w:rsidR="00BA41E8" w:rsidRPr="00F03635" w:rsidRDefault="00BA41E8" w:rsidP="00DE0D2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pct"/>
            <w:vMerge/>
            <w:tcBorders>
              <w:bottom w:val="nil"/>
            </w:tcBorders>
            <w:shd w:val="clear" w:color="auto" w:fill="auto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Водозабор в с. Шеломки по ул. </w:t>
            </w:r>
            <w:proofErr w:type="gramStart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proofErr w:type="gramEnd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45, корп. - 13:</w:t>
            </w:r>
          </w:p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Установка водоочистных сооружений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2500.0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2500.0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зон санитарной охраны (ЗСО)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воды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 в с. Шеломки по ул. Центральная – 15д:</w:t>
            </w:r>
          </w:p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Установка водоочистных сооружений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2500.0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2500.0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зон санитарной охраны (ЗСО)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воды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Водозабор в д. Батов по ул. </w:t>
            </w:r>
            <w:proofErr w:type="spellStart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Кайтымская</w:t>
            </w:r>
            <w:proofErr w:type="spellEnd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43/1:</w:t>
            </w:r>
          </w:p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зон санитарной охраны (ЗСО)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воды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 в д. Макарова по ул. Центральная – 13а:</w:t>
            </w:r>
          </w:p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проектов зон санитарной охраны (ЗСО)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воды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Бурение новой глубинной скважины с установкой водонапорной башни в д. Канарай.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2225.0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2225.0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Установка водоочистных сооружений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зон санитарной охраны (ЗСО)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воды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Прокладка водопровода в д. Канарай протяженностью – 1000 м.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3000.0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3000.0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2F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1E8" w:rsidRPr="00F03635" w:rsidTr="003C5FDD">
        <w:trPr>
          <w:trHeight w:val="12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4F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того по </w:t>
            </w:r>
            <w:proofErr w:type="spellStart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Шеломковскому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</w:t>
            </w: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совету: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11767.5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2500.0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2757.0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2225.0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900.0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3128.5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A41E8" w:rsidRPr="00F03635" w:rsidTr="00BA41E8">
        <w:trPr>
          <w:trHeight w:val="1213"/>
        </w:trPr>
        <w:tc>
          <w:tcPr>
            <w:tcW w:w="216" w:type="pct"/>
            <w:tcBorders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работ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D21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5FDD" w:rsidRPr="00F03635" w:rsidTr="003C5FDD">
        <w:trPr>
          <w:trHeight w:val="1213"/>
        </w:trPr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инвестиций: 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FDD" w:rsidRPr="007B68C9" w:rsidRDefault="003C5FDD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11767,5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257.0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2500.0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2757.0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2225.0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900.0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3128.5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5FDD" w:rsidRPr="00F03635" w:rsidTr="003C5FDD">
        <w:trPr>
          <w:trHeight w:val="1213"/>
        </w:trPr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FDD" w:rsidRPr="00F03635" w:rsidRDefault="003C5FDD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учётом дефлятора: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12508,</w:t>
            </w:r>
            <w:r w:rsidR="00E86590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DD" w:rsidRPr="007B68C9" w:rsidRDefault="003C5FDD" w:rsidP="00E865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2657,5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2930,6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2365,5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956,7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7B68C9" w:rsidRDefault="003C5FDD" w:rsidP="009865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3325,5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FDD" w:rsidRPr="0087020E" w:rsidRDefault="003C5FDD" w:rsidP="00AB400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A41E8" w:rsidRPr="00F03635" w:rsidTr="003C5FDD">
        <w:trPr>
          <w:trHeight w:val="1213"/>
        </w:trPr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Привлеченные средства (средства инвестора)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</w:tcPr>
          <w:p w:rsidR="00BA41E8" w:rsidRPr="007B68C9" w:rsidRDefault="00652E8C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1250,</w:t>
            </w:r>
            <w:r w:rsidR="009865BE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9865BE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9865BE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265,</w:t>
            </w:r>
            <w:r w:rsidR="00652E8C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9865BE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293,</w:t>
            </w:r>
            <w:r w:rsidR="00652E8C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9865BE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652E8C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</w:t>
            </w:r>
            <w:r w:rsidR="009865BE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86590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BF17BA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</w:t>
            </w:r>
            <w:r w:rsidR="00E86590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BF17BA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332,</w:t>
            </w:r>
            <w:r w:rsidR="00E86590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87020E" w:rsidRDefault="00BA41E8" w:rsidP="00AB400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A41E8" w:rsidRPr="00F03635" w:rsidTr="003C5FDD">
        <w:trPr>
          <w:trHeight w:val="1214"/>
        </w:trPr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41E8" w:rsidRPr="00F03635" w:rsidRDefault="00BA41E8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средства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auto"/>
          </w:tcPr>
          <w:p w:rsidR="00BA41E8" w:rsidRPr="007B68C9" w:rsidRDefault="007B68C9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11258</w:t>
            </w:r>
            <w:r w:rsidR="009865BE"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245,7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2391,7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2637,6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2129,0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861,0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7B68C9" w:rsidRDefault="00E86590" w:rsidP="00AB4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2992,9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1E8" w:rsidRPr="0087020E" w:rsidRDefault="00BA41E8" w:rsidP="00AB400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E0D21" w:rsidRPr="00F03635" w:rsidRDefault="00DE0D21" w:rsidP="00DE0D21">
      <w:pPr>
        <w:rPr>
          <w:rFonts w:ascii="Times New Roman" w:hAnsi="Times New Roman" w:cs="Times New Roman"/>
          <w:sz w:val="24"/>
          <w:szCs w:val="24"/>
        </w:rPr>
      </w:pPr>
    </w:p>
    <w:p w:rsidR="00DE0D21" w:rsidRPr="00F03635" w:rsidRDefault="00DE0D21" w:rsidP="00DE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21" w:rsidRPr="00F03635" w:rsidRDefault="00DE0D21" w:rsidP="00DE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D6" w:rsidRPr="00F03635" w:rsidRDefault="00194BD6" w:rsidP="00057D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4BD6" w:rsidRPr="00F03635" w:rsidSect="00DE0D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B89"/>
    <w:multiLevelType w:val="multilevel"/>
    <w:tmpl w:val="2DC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79"/>
    <w:rsid w:val="000133C5"/>
    <w:rsid w:val="000574B9"/>
    <w:rsid w:val="00057D6A"/>
    <w:rsid w:val="00062E47"/>
    <w:rsid w:val="00090A4F"/>
    <w:rsid w:val="000C22C0"/>
    <w:rsid w:val="000D1C87"/>
    <w:rsid w:val="000D5358"/>
    <w:rsid w:val="00110457"/>
    <w:rsid w:val="001537EB"/>
    <w:rsid w:val="00194BD6"/>
    <w:rsid w:val="001A23D0"/>
    <w:rsid w:val="001C462E"/>
    <w:rsid w:val="001E75B6"/>
    <w:rsid w:val="002123D6"/>
    <w:rsid w:val="0021269B"/>
    <w:rsid w:val="00217B0A"/>
    <w:rsid w:val="002371D2"/>
    <w:rsid w:val="00270AFE"/>
    <w:rsid w:val="0027594C"/>
    <w:rsid w:val="002B2452"/>
    <w:rsid w:val="002C151B"/>
    <w:rsid w:val="002C1597"/>
    <w:rsid w:val="002F167E"/>
    <w:rsid w:val="002F1937"/>
    <w:rsid w:val="002F6302"/>
    <w:rsid w:val="00303547"/>
    <w:rsid w:val="0031727A"/>
    <w:rsid w:val="00317BE8"/>
    <w:rsid w:val="00327A04"/>
    <w:rsid w:val="00362CAE"/>
    <w:rsid w:val="00364F45"/>
    <w:rsid w:val="003A690F"/>
    <w:rsid w:val="003B7FB6"/>
    <w:rsid w:val="003C0E6A"/>
    <w:rsid w:val="003C2024"/>
    <w:rsid w:val="003C22F1"/>
    <w:rsid w:val="003C5FDD"/>
    <w:rsid w:val="003D7410"/>
    <w:rsid w:val="00432EA8"/>
    <w:rsid w:val="00451399"/>
    <w:rsid w:val="004C25D7"/>
    <w:rsid w:val="004D05A4"/>
    <w:rsid w:val="004F2FD6"/>
    <w:rsid w:val="00500F66"/>
    <w:rsid w:val="00510E21"/>
    <w:rsid w:val="00511063"/>
    <w:rsid w:val="0055798F"/>
    <w:rsid w:val="005863E3"/>
    <w:rsid w:val="0059173F"/>
    <w:rsid w:val="00591DB8"/>
    <w:rsid w:val="005A0E49"/>
    <w:rsid w:val="005B2E9C"/>
    <w:rsid w:val="005F74F3"/>
    <w:rsid w:val="005F7B15"/>
    <w:rsid w:val="00642C8C"/>
    <w:rsid w:val="006453E3"/>
    <w:rsid w:val="00652A34"/>
    <w:rsid w:val="00652E8C"/>
    <w:rsid w:val="00672FD9"/>
    <w:rsid w:val="006E1023"/>
    <w:rsid w:val="006E5576"/>
    <w:rsid w:val="006F3629"/>
    <w:rsid w:val="00733CEF"/>
    <w:rsid w:val="00765B35"/>
    <w:rsid w:val="00781981"/>
    <w:rsid w:val="007878D2"/>
    <w:rsid w:val="007A5504"/>
    <w:rsid w:val="007B51F1"/>
    <w:rsid w:val="007B68C9"/>
    <w:rsid w:val="007D29DF"/>
    <w:rsid w:val="007E37D7"/>
    <w:rsid w:val="0080650A"/>
    <w:rsid w:val="00807338"/>
    <w:rsid w:val="00837176"/>
    <w:rsid w:val="00865AC5"/>
    <w:rsid w:val="0087020E"/>
    <w:rsid w:val="00877DC4"/>
    <w:rsid w:val="00881425"/>
    <w:rsid w:val="00894C49"/>
    <w:rsid w:val="008A64DC"/>
    <w:rsid w:val="008B032F"/>
    <w:rsid w:val="008E2065"/>
    <w:rsid w:val="008E479F"/>
    <w:rsid w:val="008F2859"/>
    <w:rsid w:val="00901EF0"/>
    <w:rsid w:val="009420B7"/>
    <w:rsid w:val="00942D8C"/>
    <w:rsid w:val="00965F4C"/>
    <w:rsid w:val="0097464C"/>
    <w:rsid w:val="009865BE"/>
    <w:rsid w:val="00986D08"/>
    <w:rsid w:val="009E2801"/>
    <w:rsid w:val="009E6667"/>
    <w:rsid w:val="009E772C"/>
    <w:rsid w:val="009F2779"/>
    <w:rsid w:val="009F5D7F"/>
    <w:rsid w:val="00A042CB"/>
    <w:rsid w:val="00A21695"/>
    <w:rsid w:val="00A51A7A"/>
    <w:rsid w:val="00AA2C94"/>
    <w:rsid w:val="00AA53AE"/>
    <w:rsid w:val="00AB400F"/>
    <w:rsid w:val="00B460C0"/>
    <w:rsid w:val="00B52DBA"/>
    <w:rsid w:val="00B739DB"/>
    <w:rsid w:val="00B8186F"/>
    <w:rsid w:val="00B96C00"/>
    <w:rsid w:val="00BA41E8"/>
    <w:rsid w:val="00BB3E75"/>
    <w:rsid w:val="00BC16AB"/>
    <w:rsid w:val="00BE19EA"/>
    <w:rsid w:val="00BF17BA"/>
    <w:rsid w:val="00BF2D27"/>
    <w:rsid w:val="00C00A58"/>
    <w:rsid w:val="00C1294E"/>
    <w:rsid w:val="00C30926"/>
    <w:rsid w:val="00C3247E"/>
    <w:rsid w:val="00C933F1"/>
    <w:rsid w:val="00CA46A2"/>
    <w:rsid w:val="00CA65BA"/>
    <w:rsid w:val="00CB38D7"/>
    <w:rsid w:val="00CB46DA"/>
    <w:rsid w:val="00CD65CD"/>
    <w:rsid w:val="00CE4528"/>
    <w:rsid w:val="00CE4D41"/>
    <w:rsid w:val="00CE573A"/>
    <w:rsid w:val="00CF33AE"/>
    <w:rsid w:val="00D21C68"/>
    <w:rsid w:val="00D516D4"/>
    <w:rsid w:val="00D57854"/>
    <w:rsid w:val="00D72BF5"/>
    <w:rsid w:val="00D8401D"/>
    <w:rsid w:val="00D917A2"/>
    <w:rsid w:val="00DA4957"/>
    <w:rsid w:val="00DC1AC2"/>
    <w:rsid w:val="00DC466A"/>
    <w:rsid w:val="00DE0D21"/>
    <w:rsid w:val="00DF3848"/>
    <w:rsid w:val="00E035C1"/>
    <w:rsid w:val="00E05994"/>
    <w:rsid w:val="00E31E57"/>
    <w:rsid w:val="00E46C7A"/>
    <w:rsid w:val="00E54E93"/>
    <w:rsid w:val="00E67D58"/>
    <w:rsid w:val="00E7261F"/>
    <w:rsid w:val="00E86590"/>
    <w:rsid w:val="00E869BA"/>
    <w:rsid w:val="00EA156C"/>
    <w:rsid w:val="00EB4C27"/>
    <w:rsid w:val="00EC660D"/>
    <w:rsid w:val="00F03635"/>
    <w:rsid w:val="00F41879"/>
    <w:rsid w:val="00F560DE"/>
    <w:rsid w:val="00F7091A"/>
    <w:rsid w:val="00FA5190"/>
    <w:rsid w:val="00FA53C9"/>
    <w:rsid w:val="00FA7281"/>
    <w:rsid w:val="00FB4A35"/>
    <w:rsid w:val="00FB67DE"/>
    <w:rsid w:val="00FD06DE"/>
    <w:rsid w:val="00FE6BFF"/>
    <w:rsid w:val="00FE705D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4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64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E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0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FE6BF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styleId="a7">
    <w:name w:val="Body Text"/>
    <w:basedOn w:val="a"/>
    <w:link w:val="a8"/>
    <w:semiHidden/>
    <w:unhideWhenUsed/>
    <w:rsid w:val="00FE6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E6B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nebyudzhetnie_sredstv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146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3266-D955-4CED-BE3E-024437FB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21</cp:revision>
  <cp:lastPrinted>2017-07-05T01:54:00Z</cp:lastPrinted>
  <dcterms:created xsi:type="dcterms:W3CDTF">2017-03-02T02:02:00Z</dcterms:created>
  <dcterms:modified xsi:type="dcterms:W3CDTF">2017-07-05T01:56:00Z</dcterms:modified>
</cp:coreProperties>
</file>